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1"/>
        <w:spacing w:after="0"/>
        <w:ind w:firstLine="680"/>
        <w:jc w:val="both"/>
        <w:rPr>
          <w:rFonts w:ascii="Times New Roman" w:hAnsi="Times New Roman"/>
          <w:color w:val="000000"/>
          <w:sz w:val="24"/>
          <w:highlight w:val="white"/>
        </w:rPr>
      </w:pPr>
      <w:r>
        <w:rPr>
          <w:rFonts w:ascii="Times New Roman" w:hAnsi="Times New Roman"/>
          <w:sz w:val="24"/>
        </w:rPr>
        <w:t>Согласно Федеральному закону от 28.11.2025 № 441-ФЗ «О внесении изменений в Федеральный закон «Об образовании в Российской Федерации» с 1 января 2026 года органы государственной власти субъектов Российской Федерации наделены правом на предоставление государственной поддержки профессионального обучения по программам профессиональной подготовки по профессиям рабочих, должностям служащих лицам, получившим на ГИА по образовательным программам основного общего образования неудовлетворительные результаты или не прошедшим ГИА в установленные сроки.</w:t>
      </w:r>
      <w:r>
        <w:rPr>
          <w:rFonts w:ascii="Times New Roman" w:hAnsi="Times New Roman"/>
          <w:sz w:val="24"/>
        </w:rPr>
        <w:br/>
      </w:r>
      <w:r>
        <w:rPr>
          <w:rFonts w:ascii="Times New Roman" w:hAnsi="Times New Roman"/>
          <w:sz w:val="24"/>
        </w:rPr>
        <w:tab/>
      </w:r>
      <w:r>
        <w:rPr>
          <w:rFonts w:ascii="Times New Roman" w:hAnsi="Times New Roman"/>
          <w:sz w:val="24"/>
        </w:rPr>
        <w:t>Органы государственной власти субъектов Российской Федерации определят перечень профессий, по которым осуществляется профессиональное обучение указанных лиц, а также перечень образовательных организаций, где будет проводиться профессиональное обучение, а также порядок его проведения.</w:t>
      </w:r>
    </w:p>
    <w:p w14:paraId="02000000">
      <w:pPr>
        <w:widowControl w:val="1"/>
        <w:spacing w:after="0" w:before="0" w:line="240" w:lineRule="auto"/>
        <w:ind w:firstLine="680"/>
        <w:jc w:val="both"/>
        <w:rPr>
          <w:rFonts w:ascii="Times New Roman" w:hAnsi="Times New Roman"/>
          <w:color w:val="444444"/>
          <w:sz w:val="24"/>
        </w:rPr>
      </w:pPr>
    </w:p>
    <w:p w14:paraId="03000000">
      <w:pPr>
        <w:widowControl w:val="1"/>
        <w:spacing w:after="0" w:line="240" w:lineRule="auto"/>
        <w:ind/>
        <w:jc w:val="right"/>
        <w:rPr>
          <w:rFonts w:ascii="Times New Roman" w:hAnsi="Times New Roman"/>
          <w:sz w:val="28"/>
        </w:rPr>
      </w:pPr>
      <w:bookmarkStart w:id="1" w:name="_GoBack"/>
      <w:bookmarkEnd w:id="1"/>
      <w:r>
        <w:rPr>
          <w:rFonts w:ascii="Times New Roman" w:hAnsi="Times New Roman"/>
          <w:sz w:val="24"/>
        </w:rPr>
        <w:t>Помощник прокурора города Раскова Кристина Сергеевна</w:t>
      </w:r>
      <w:r>
        <w:rPr>
          <w:rFonts w:ascii="Times New Roman" w:hAnsi="Times New Roman"/>
          <w:sz w:val="28"/>
        </w:rPr>
        <w:t xml:space="preserve"> </w:t>
      </w:r>
    </w:p>
    <w:sectPr>
      <w:pgSz w:h="16838" w:orient="portrait" w:w="11906"/>
      <w:pgMar w:bottom="1134" w:footer="708" w:gutter="0" w:header="708" w:left="1701" w:right="566" w:top="709"/>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160" w:before="0" w:line="259"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widowControl w:val="1"/>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widowControl w:val="1"/>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widowControl w:val="1"/>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widowControl w:val="1"/>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widowControl w:val="1"/>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widowControl w:val="1"/>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widowControl w:val="1"/>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widowControl w:val="1"/>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Normal (Web)"/>
    <w:basedOn w:val="Style_1"/>
    <w:link w:val="Style_10_ch"/>
    <w:pPr>
      <w:widowControl w:val="1"/>
      <w:spacing w:afterAutospacing="on" w:beforeAutospacing="on" w:line="240" w:lineRule="auto"/>
      <w:ind/>
    </w:pPr>
    <w:rPr>
      <w:rFonts w:ascii="Times New Roman" w:hAnsi="Times New Roman"/>
      <w:sz w:val="24"/>
    </w:rPr>
  </w:style>
  <w:style w:styleId="Style_10_ch" w:type="character">
    <w:name w:val="Normal (Web)"/>
    <w:basedOn w:val="Style_1_ch"/>
    <w:link w:val="Style_10"/>
    <w:rPr>
      <w:rFonts w:ascii="Times New Roman" w:hAnsi="Times New Roman"/>
      <w:sz w:val="24"/>
    </w:rPr>
  </w:style>
  <w:style w:styleId="Style_11" w:type="paragraph">
    <w:name w:val="heading 1"/>
    <w:basedOn w:val="Style_1"/>
    <w:next w:val="Style_12"/>
    <w:link w:val="Style_11_ch"/>
    <w:uiPriority w:val="9"/>
    <w:qFormat/>
    <w:pPr>
      <w:keepNext w:val="1"/>
      <w:widowControl w:val="1"/>
      <w:spacing w:after="120" w:before="240" w:line="240" w:lineRule="auto"/>
      <w:ind/>
      <w:outlineLvl w:val="0"/>
    </w:pPr>
    <w:rPr>
      <w:rFonts w:ascii="Liberation Serif" w:hAnsi="Liberation Serif"/>
      <w:b w:val="1"/>
      <w:sz w:val="48"/>
    </w:rPr>
  </w:style>
  <w:style w:styleId="Style_11_ch" w:type="character">
    <w:name w:val="heading 1"/>
    <w:basedOn w:val="Style_1_ch"/>
    <w:link w:val="Style_11"/>
    <w:rPr>
      <w:rFonts w:ascii="Liberation Serif" w:hAnsi="Liberation Serif"/>
      <w:b w:val="1"/>
      <w:sz w:val="48"/>
    </w:rPr>
  </w:style>
  <w:style w:styleId="Style_13" w:type="paragraph">
    <w:name w:val="Hyperlink"/>
    <w:link w:val="Style_13_ch"/>
    <w:rPr>
      <w:color w:val="0000FF"/>
      <w:u w:val="single"/>
    </w:rPr>
  </w:style>
  <w:style w:styleId="Style_13_ch" w:type="character">
    <w:name w:val="Hyperlink"/>
    <w:link w:val="Style_13"/>
    <w:rPr>
      <w:color w:val="0000FF"/>
      <w:u w:val="single"/>
    </w:rPr>
  </w:style>
  <w:style w:styleId="Style_14" w:type="paragraph">
    <w:name w:val="Footnote"/>
    <w:link w:val="Style_14_ch"/>
    <w:pPr>
      <w:widowControl w:val="1"/>
      <w:ind w:firstLine="851" w:left="0"/>
      <w:jc w:val="both"/>
    </w:pPr>
    <w:rPr>
      <w:rFonts w:ascii="XO Thames" w:hAnsi="XO Thames"/>
      <w:sz w:val="22"/>
    </w:rPr>
  </w:style>
  <w:style w:styleId="Style_14_ch" w:type="character">
    <w:name w:val="Footnote"/>
    <w:link w:val="Style_14"/>
    <w:rPr>
      <w:rFonts w:ascii="XO Thames" w:hAnsi="XO Thames"/>
      <w:sz w:val="22"/>
    </w:rPr>
  </w:style>
  <w:style w:styleId="Style_15" w:type="paragraph">
    <w:name w:val="toc 1"/>
    <w:next w:val="Style_1"/>
    <w:link w:val="Style_15_ch"/>
    <w:uiPriority w:val="39"/>
    <w:pPr>
      <w:widowControl w:val="1"/>
      <w:ind w:firstLine="0" w:left="0"/>
      <w:jc w:val="left"/>
    </w:pPr>
    <w:rPr>
      <w:rFonts w:ascii="XO Thames" w:hAnsi="XO Thames"/>
      <w:b w:val="1"/>
      <w:sz w:val="28"/>
    </w:rPr>
  </w:style>
  <w:style w:styleId="Style_15_ch" w:type="character">
    <w:name w:val="toc 1"/>
    <w:link w:val="Style_15"/>
    <w:rPr>
      <w:rFonts w:ascii="XO Thames" w:hAnsi="XO Thames"/>
      <w:b w:val="1"/>
      <w:sz w:val="28"/>
    </w:rPr>
  </w:style>
  <w:style w:styleId="Style_16" w:type="paragraph">
    <w:name w:val="Header and Footer"/>
    <w:link w:val="Style_16_ch"/>
    <w:pPr>
      <w:widowControl w:val="1"/>
      <w:spacing w:line="240" w:lineRule="auto"/>
      <w:ind/>
      <w:jc w:val="both"/>
    </w:pPr>
    <w:rPr>
      <w:rFonts w:ascii="XO Thames" w:hAnsi="XO Thames"/>
      <w:sz w:val="28"/>
    </w:rPr>
  </w:style>
  <w:style w:styleId="Style_16_ch" w:type="character">
    <w:name w:val="Header and Footer"/>
    <w:link w:val="Style_16"/>
    <w:rPr>
      <w:rFonts w:ascii="XO Thames" w:hAnsi="XO Thames"/>
      <w:sz w:val="28"/>
    </w:rPr>
  </w:style>
  <w:style w:styleId="Style_17" w:type="paragraph">
    <w:name w:val="toc 9"/>
    <w:next w:val="Style_1"/>
    <w:link w:val="Style_17_ch"/>
    <w:uiPriority w:val="39"/>
    <w:pPr>
      <w:widowControl w:val="1"/>
      <w:ind w:firstLine="0" w:left="1600"/>
      <w:jc w:val="left"/>
    </w:pPr>
    <w:rPr>
      <w:rFonts w:ascii="XO Thames" w:hAnsi="XO Thames"/>
      <w:sz w:val="28"/>
    </w:rPr>
  </w:style>
  <w:style w:styleId="Style_17_ch" w:type="character">
    <w:name w:val="toc 9"/>
    <w:link w:val="Style_17"/>
    <w:rPr>
      <w:rFonts w:ascii="XO Thames" w:hAnsi="XO Thames"/>
      <w:sz w:val="28"/>
    </w:rPr>
  </w:style>
  <w:style w:styleId="Style_18" w:type="paragraph">
    <w:name w:val="toc 8"/>
    <w:next w:val="Style_1"/>
    <w:link w:val="Style_18_ch"/>
    <w:uiPriority w:val="39"/>
    <w:pPr>
      <w:widowControl w:val="1"/>
      <w:ind w:firstLine="0" w:left="1400"/>
      <w:jc w:val="left"/>
    </w:pPr>
    <w:rPr>
      <w:rFonts w:ascii="XO Thames" w:hAnsi="XO Thames"/>
      <w:sz w:val="28"/>
    </w:rPr>
  </w:style>
  <w:style w:styleId="Style_18_ch" w:type="character">
    <w:name w:val="toc 8"/>
    <w:link w:val="Style_18"/>
    <w:rPr>
      <w:rFonts w:ascii="XO Thames" w:hAnsi="XO Thames"/>
      <w:sz w:val="28"/>
    </w:rPr>
  </w:style>
  <w:style w:styleId="Style_12" w:type="paragraph">
    <w:name w:val="Text body"/>
    <w:basedOn w:val="Style_1"/>
    <w:link w:val="Style_12_ch"/>
    <w:pPr>
      <w:widowControl w:val="1"/>
      <w:spacing w:after="140" w:line="276" w:lineRule="auto"/>
      <w:ind/>
    </w:pPr>
    <w:rPr>
      <w:rFonts w:ascii="Liberation Serif" w:hAnsi="Liberation Serif"/>
      <w:sz w:val="24"/>
    </w:rPr>
  </w:style>
  <w:style w:styleId="Style_12_ch" w:type="character">
    <w:name w:val="Text body"/>
    <w:basedOn w:val="Style_1_ch"/>
    <w:link w:val="Style_12"/>
    <w:rPr>
      <w:rFonts w:ascii="Liberation Serif" w:hAnsi="Liberation Serif"/>
      <w:sz w:val="24"/>
    </w:rPr>
  </w:style>
  <w:style w:styleId="Style_19" w:type="paragraph">
    <w:name w:val="ConsPlusNormal"/>
    <w:link w:val="Style_19_ch"/>
    <w:pPr>
      <w:widowControl w:val="0"/>
      <w:spacing w:after="0" w:line="240" w:lineRule="auto"/>
      <w:ind/>
    </w:pPr>
    <w:rPr>
      <w:rFonts w:ascii="Times New Roman" w:hAnsi="Times New Roman"/>
      <w:sz w:val="24"/>
    </w:rPr>
  </w:style>
  <w:style w:styleId="Style_19_ch" w:type="character">
    <w:name w:val="ConsPlusNormal"/>
    <w:link w:val="Style_19"/>
    <w:rPr>
      <w:rFonts w:ascii="Times New Roman" w:hAnsi="Times New Roman"/>
      <w:sz w:val="24"/>
    </w:rPr>
  </w:style>
  <w:style w:styleId="Style_20" w:type="paragraph">
    <w:name w:val="toc 5"/>
    <w:next w:val="Style_1"/>
    <w:link w:val="Style_20_ch"/>
    <w:uiPriority w:val="39"/>
    <w:pPr>
      <w:widowControl w:val="1"/>
      <w:ind w:firstLine="0" w:left="800"/>
      <w:jc w:val="left"/>
    </w:pPr>
    <w:rPr>
      <w:rFonts w:ascii="XO Thames" w:hAnsi="XO Thames"/>
      <w:sz w:val="28"/>
    </w:rPr>
  </w:style>
  <w:style w:styleId="Style_20_ch" w:type="character">
    <w:name w:val="toc 5"/>
    <w:link w:val="Style_20"/>
    <w:rPr>
      <w:rFonts w:ascii="XO Thames" w:hAnsi="XO Thames"/>
      <w:sz w:val="28"/>
    </w:rPr>
  </w:style>
  <w:style w:styleId="Style_21" w:type="paragraph">
    <w:name w:val="Subtitle"/>
    <w:next w:val="Style_1"/>
    <w:link w:val="Style_21_ch"/>
    <w:uiPriority w:val="11"/>
    <w:qFormat/>
    <w:pPr>
      <w:widowControl w:val="1"/>
      <w:ind/>
      <w:jc w:val="both"/>
    </w:pPr>
    <w:rPr>
      <w:rFonts w:ascii="XO Thames" w:hAnsi="XO Thames"/>
      <w:i w:val="1"/>
      <w:sz w:val="24"/>
    </w:rPr>
  </w:style>
  <w:style w:styleId="Style_21_ch" w:type="character">
    <w:name w:val="Subtitle"/>
    <w:link w:val="Style_21"/>
    <w:rPr>
      <w:rFonts w:ascii="XO Thames" w:hAnsi="XO Thames"/>
      <w:i w:val="1"/>
      <w:sz w:val="24"/>
    </w:rPr>
  </w:style>
  <w:style w:styleId="Style_22" w:type="paragraph">
    <w:name w:val="Title"/>
    <w:next w:val="Style_1"/>
    <w:link w:val="Style_22_ch"/>
    <w:uiPriority w:val="10"/>
    <w:qFormat/>
    <w:pPr>
      <w:widowControl w:val="1"/>
      <w:spacing w:after="567" w:before="567"/>
      <w:ind/>
      <w:jc w:val="center"/>
    </w:pPr>
    <w:rPr>
      <w:rFonts w:ascii="XO Thames" w:hAnsi="XO Thames"/>
      <w:b w:val="1"/>
      <w:caps w:val="1"/>
      <w:sz w:val="40"/>
    </w:rPr>
  </w:style>
  <w:style w:styleId="Style_22_ch" w:type="character">
    <w:name w:val="Title"/>
    <w:link w:val="Style_22"/>
    <w:rPr>
      <w:rFonts w:ascii="XO Thames" w:hAnsi="XO Thames"/>
      <w:b w:val="1"/>
      <w:caps w:val="1"/>
      <w:sz w:val="40"/>
    </w:rPr>
  </w:style>
  <w:style w:styleId="Style_23" w:type="paragraph">
    <w:name w:val="heading 4"/>
    <w:next w:val="Style_1"/>
    <w:link w:val="Style_23_ch"/>
    <w:uiPriority w:val="9"/>
    <w:qFormat/>
    <w:pPr>
      <w:widowControl w:val="1"/>
      <w:spacing w:after="120" w:before="120"/>
      <w:ind/>
      <w:jc w:val="both"/>
      <w:outlineLvl w:val="3"/>
    </w:pPr>
    <w:rPr>
      <w:rFonts w:ascii="XO Thames" w:hAnsi="XO Thames"/>
      <w:b w:val="1"/>
      <w:sz w:val="24"/>
    </w:rPr>
  </w:style>
  <w:style w:styleId="Style_23_ch" w:type="character">
    <w:name w:val="heading 4"/>
    <w:link w:val="Style_23"/>
    <w:rPr>
      <w:rFonts w:ascii="XO Thames" w:hAnsi="XO Thames"/>
      <w:b w:val="1"/>
      <w:sz w:val="24"/>
    </w:rPr>
  </w:style>
  <w:style w:styleId="Style_24" w:type="paragraph">
    <w:name w:val="Default Paragraph Font"/>
    <w:link w:val="Style_24_ch"/>
  </w:style>
  <w:style w:styleId="Style_24_ch" w:type="character">
    <w:name w:val="Default Paragraph Font"/>
    <w:link w:val="Style_24"/>
  </w:style>
  <w:style w:styleId="Style_25" w:type="paragraph">
    <w:name w:val="heading 2"/>
    <w:next w:val="Style_1"/>
    <w:link w:val="Style_25_ch"/>
    <w:uiPriority w:val="9"/>
    <w:qFormat/>
    <w:pPr>
      <w:widowControl w:val="1"/>
      <w:spacing w:after="120" w:before="120"/>
      <w:ind/>
      <w:jc w:val="both"/>
      <w:outlineLvl w:val="1"/>
    </w:pPr>
    <w:rPr>
      <w:rFonts w:ascii="XO Thames" w:hAnsi="XO Thames"/>
      <w:b w:val="1"/>
      <w:sz w:val="28"/>
    </w:rPr>
  </w:style>
  <w:style w:styleId="Style_25_ch" w:type="character">
    <w:name w:val="heading 2"/>
    <w:link w:val="Style_25"/>
    <w:rPr>
      <w:rFonts w:ascii="XO Thames" w:hAnsi="XO Thames"/>
      <w:b w:val="1"/>
      <w:sz w:val="28"/>
    </w:rPr>
  </w:style>
  <w:style w:styleId="Style_26" w:type="paragraph">
    <w:name w:val="header"/>
    <w:basedOn w:val="Style_1"/>
    <w:link w:val="Style_26_ch"/>
    <w:pPr>
      <w:widowControl w:val="1"/>
      <w:tabs>
        <w:tab w:leader="none" w:pos="4677" w:val="center"/>
        <w:tab w:leader="none" w:pos="9355" w:val="right"/>
      </w:tabs>
      <w:spacing w:after="0" w:line="240" w:lineRule="auto"/>
      <w:ind/>
    </w:pPr>
  </w:style>
  <w:style w:styleId="Style_26_ch" w:type="character">
    <w:name w:val="header"/>
    <w:basedOn w:val="Style_1_ch"/>
    <w:link w:val="Style_26"/>
  </w:style>
  <w:style w:default="1" w:styleId="Style_27"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MyOffice-CoreFramework-Linux/38-1384.1107.10199.1019.1@18975027e3ee4b688e27426d4a78178cb841a344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2025-01-29T09:28:00Z</dcterms:created>
  <dcterms:modified xsi:type="dcterms:W3CDTF">2026-02-12T07:47:21Z</dcterms:modified>
</cp:coreProperties>
</file>